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27" w:rsidRDefault="00E13127" w:rsidP="00B27CE2">
      <w:pPr>
        <w:spacing w:after="120" w:line="240" w:lineRule="auto"/>
        <w:contextualSpacing/>
        <w:jc w:val="center"/>
        <w:rPr>
          <w:b/>
          <w:color w:val="0070C0"/>
        </w:rPr>
      </w:pPr>
    </w:p>
    <w:p w:rsidR="009D4FE6" w:rsidRDefault="004551DC" w:rsidP="004551DC">
      <w:pPr>
        <w:spacing w:after="120" w:line="240" w:lineRule="auto"/>
        <w:contextualSpacing/>
        <w:jc w:val="both"/>
      </w:pPr>
      <w:r>
        <w:rPr>
          <w:b/>
          <w:color w:val="0070C0"/>
        </w:rPr>
        <w:t xml:space="preserve">APPLICATIONS OF </w:t>
      </w:r>
      <w:r w:rsidR="009D4FE6"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 w:rsidR="00B061FD">
        <w:t>Are represented through story problems or word problems. The point is to set up the equations and solve the system.</w:t>
      </w:r>
    </w:p>
    <w:p w:rsidR="00B061FD" w:rsidRDefault="00B061FD" w:rsidP="004551DC">
      <w:pPr>
        <w:spacing w:after="120" w:line="240" w:lineRule="auto"/>
        <w:contextualSpacing/>
        <w:jc w:val="both"/>
      </w:pPr>
      <w:r>
        <w:t>These applications mostly represent the following topics:</w:t>
      </w:r>
    </w:p>
    <w:p w:rsidR="00B061FD" w:rsidRDefault="00B061FD" w:rsidP="00B061FD">
      <w:pPr>
        <w:pStyle w:val="ListParagraph"/>
        <w:numPr>
          <w:ilvl w:val="0"/>
          <w:numId w:val="20"/>
        </w:numPr>
        <w:spacing w:after="120" w:line="240" w:lineRule="auto"/>
        <w:jc w:val="both"/>
      </w:pPr>
      <w:r>
        <w:t>Relation between numbers</w:t>
      </w:r>
    </w:p>
    <w:p w:rsidR="008E6174" w:rsidRDefault="00B061FD" w:rsidP="00B061FD">
      <w:pPr>
        <w:pStyle w:val="ListParagraph"/>
        <w:numPr>
          <w:ilvl w:val="0"/>
          <w:numId w:val="20"/>
        </w:numPr>
        <w:spacing w:after="120" w:line="240" w:lineRule="auto"/>
        <w:jc w:val="both"/>
      </w:pPr>
      <w:r>
        <w:t>Mixtures</w:t>
      </w:r>
    </w:p>
    <w:p w:rsidR="00B061FD" w:rsidRDefault="00B061FD" w:rsidP="00586576">
      <w:pPr>
        <w:pStyle w:val="ListParagraph"/>
        <w:numPr>
          <w:ilvl w:val="0"/>
          <w:numId w:val="20"/>
        </w:numPr>
        <w:spacing w:after="120" w:line="240" w:lineRule="auto"/>
        <w:jc w:val="both"/>
      </w:pPr>
      <w:r>
        <w:t>Business</w:t>
      </w:r>
    </w:p>
    <w:p w:rsidR="00B061FD" w:rsidRDefault="00B061FD" w:rsidP="00586576">
      <w:pPr>
        <w:pStyle w:val="ListParagraph"/>
        <w:numPr>
          <w:ilvl w:val="0"/>
          <w:numId w:val="20"/>
        </w:numPr>
        <w:spacing w:after="120" w:line="240" w:lineRule="auto"/>
        <w:jc w:val="both"/>
      </w:pPr>
      <w:r>
        <w:t>Geometry</w:t>
      </w:r>
    </w:p>
    <w:p w:rsidR="00B061FD" w:rsidRDefault="00B061FD" w:rsidP="00586576">
      <w:pPr>
        <w:pStyle w:val="ListParagraph"/>
        <w:numPr>
          <w:ilvl w:val="0"/>
          <w:numId w:val="20"/>
        </w:numPr>
        <w:spacing w:after="120" w:line="240" w:lineRule="auto"/>
        <w:jc w:val="both"/>
      </w:pPr>
      <w:r>
        <w:t>Investment</w:t>
      </w:r>
    </w:p>
    <w:p w:rsidR="00B061FD" w:rsidRDefault="00B061FD" w:rsidP="00B061FD">
      <w:pPr>
        <w:pStyle w:val="ListParagraph"/>
        <w:spacing w:after="120" w:line="240" w:lineRule="auto"/>
        <w:jc w:val="both"/>
      </w:pPr>
    </w:p>
    <w:p w:rsidR="008C2763" w:rsidRDefault="00B061FD" w:rsidP="00482E95">
      <w:pPr>
        <w:spacing w:after="120" w:line="240" w:lineRule="auto"/>
        <w:contextualSpacing/>
        <w:jc w:val="both"/>
        <w:rPr>
          <w:b/>
          <w:color w:val="0070C0"/>
        </w:rPr>
      </w:pPr>
      <w:r>
        <w:rPr>
          <w:b/>
          <w:color w:val="0070C0"/>
        </w:rPr>
        <w:t>STEP BY STEP: SOLVING APPLICATIONS</w:t>
      </w:r>
    </w:p>
    <w:p w:rsidR="00B061FD" w:rsidRDefault="00B061FD" w:rsidP="00482E95">
      <w:pPr>
        <w:spacing w:after="120" w:line="240" w:lineRule="auto"/>
        <w:contextualSpacing/>
        <w:jc w:val="both"/>
        <w:rPr>
          <w:b/>
          <w:color w:val="0070C0"/>
        </w:rPr>
      </w:pPr>
    </w:p>
    <w:p w:rsidR="00B061FD" w:rsidRDefault="00B061FD" w:rsidP="00B061FD">
      <w:pPr>
        <w:pStyle w:val="ListParagraph"/>
        <w:numPr>
          <w:ilvl w:val="0"/>
          <w:numId w:val="21"/>
        </w:numPr>
        <w:spacing w:after="120" w:line="240" w:lineRule="auto"/>
        <w:jc w:val="both"/>
      </w:pPr>
      <w:r>
        <w:t>Read the problem carefully to determine the unknown quantities.</w:t>
      </w:r>
    </w:p>
    <w:p w:rsidR="00B061FD" w:rsidRDefault="00B061FD" w:rsidP="00B061FD">
      <w:pPr>
        <w:pStyle w:val="ListParagraph"/>
        <w:spacing w:after="120" w:line="240" w:lineRule="auto"/>
        <w:jc w:val="both"/>
      </w:pPr>
    </w:p>
    <w:p w:rsidR="00B061FD" w:rsidRDefault="00734765" w:rsidP="00B061FD">
      <w:pPr>
        <w:pStyle w:val="ListParagraph"/>
        <w:numPr>
          <w:ilvl w:val="0"/>
          <w:numId w:val="21"/>
        </w:numPr>
        <w:spacing w:after="120" w:line="240" w:lineRule="auto"/>
        <w:jc w:val="both"/>
      </w:pPr>
      <w:r>
        <w:t>Choose a variable to represent the unknown.</w:t>
      </w:r>
    </w:p>
    <w:p w:rsidR="00734765" w:rsidRDefault="00734765" w:rsidP="00734765">
      <w:pPr>
        <w:pStyle w:val="ListParagraph"/>
      </w:pPr>
    </w:p>
    <w:p w:rsidR="00734765" w:rsidRDefault="00734765" w:rsidP="00B061FD">
      <w:pPr>
        <w:pStyle w:val="ListParagraph"/>
        <w:numPr>
          <w:ilvl w:val="0"/>
          <w:numId w:val="21"/>
        </w:numPr>
        <w:spacing w:after="120" w:line="240" w:lineRule="auto"/>
        <w:jc w:val="both"/>
      </w:pPr>
      <w:r>
        <w:t>Translate the problem to the language of algebra to form a system of equations.</w:t>
      </w:r>
    </w:p>
    <w:p w:rsidR="00734765" w:rsidRDefault="00734765" w:rsidP="00734765">
      <w:pPr>
        <w:pStyle w:val="ListParagraph"/>
      </w:pPr>
    </w:p>
    <w:p w:rsidR="00734765" w:rsidRDefault="00734765" w:rsidP="00B061FD">
      <w:pPr>
        <w:pStyle w:val="ListParagraph"/>
        <w:numPr>
          <w:ilvl w:val="0"/>
          <w:numId w:val="21"/>
        </w:numPr>
        <w:spacing w:after="120" w:line="240" w:lineRule="auto"/>
        <w:jc w:val="both"/>
      </w:pPr>
      <w:r>
        <w:t>Solve the system of equations and then answer the question of the original problem.</w:t>
      </w:r>
    </w:p>
    <w:p w:rsidR="00734765" w:rsidRDefault="00734765" w:rsidP="00734765">
      <w:pPr>
        <w:pStyle w:val="ListParagraph"/>
      </w:pPr>
    </w:p>
    <w:p w:rsidR="00734765" w:rsidRDefault="00734765" w:rsidP="00B061FD">
      <w:pPr>
        <w:pStyle w:val="ListParagraph"/>
        <w:numPr>
          <w:ilvl w:val="0"/>
          <w:numId w:val="21"/>
        </w:numPr>
        <w:spacing w:after="120" w:line="240" w:lineRule="auto"/>
        <w:jc w:val="both"/>
      </w:pPr>
      <w:r>
        <w:t>Verify your solution by returning to the original problem.</w:t>
      </w:r>
    </w:p>
    <w:p w:rsidR="00734765" w:rsidRDefault="00734765" w:rsidP="00734765">
      <w:pPr>
        <w:spacing w:after="120" w:line="240" w:lineRule="auto"/>
        <w:jc w:val="both"/>
      </w:pPr>
    </w:p>
    <w:p w:rsidR="00734765" w:rsidRDefault="00734765" w:rsidP="00734765">
      <w:pPr>
        <w:spacing w:after="120" w:line="240" w:lineRule="auto"/>
        <w:jc w:val="both"/>
        <w:rPr>
          <w:b/>
        </w:rPr>
      </w:pPr>
      <w:r w:rsidRPr="00734765">
        <w:rPr>
          <w:b/>
        </w:rPr>
        <w:t>Set up the linear system of equations for the following word problems:</w:t>
      </w:r>
    </w:p>
    <w:p w:rsidR="008C2763" w:rsidRDefault="008C2763" w:rsidP="00734765">
      <w:pPr>
        <w:spacing w:after="120" w:line="240" w:lineRule="auto"/>
        <w:contextualSpacing/>
      </w:pPr>
    </w:p>
    <w:p w:rsidR="008C2763" w:rsidRDefault="00831FB1" w:rsidP="00734765">
      <w:pPr>
        <w:pStyle w:val="ListParagraph"/>
        <w:numPr>
          <w:ilvl w:val="0"/>
          <w:numId w:val="22"/>
        </w:numPr>
        <w:spacing w:after="120" w:line="240" w:lineRule="auto"/>
      </w:pPr>
      <w:r>
        <w:t xml:space="preserve">The sum of 2 numbers is 16 and their difference is 10. </w:t>
      </w:r>
    </w:p>
    <w:p w:rsidR="009D4FE6" w:rsidRDefault="009D4FE6" w:rsidP="00B27CE2">
      <w:pPr>
        <w:spacing w:after="120" w:line="240" w:lineRule="auto"/>
        <w:contextualSpacing/>
      </w:pPr>
    </w:p>
    <w:p w:rsidR="000C7619" w:rsidRDefault="00A11F8F" w:rsidP="00831FB1">
      <w:pPr>
        <w:spacing w:after="120" w:line="240" w:lineRule="auto"/>
        <w:contextualSpacing/>
        <w:jc w:val="center"/>
      </w:pPr>
      <w:r>
        <w:t>System</w:t>
      </w:r>
      <w:r w:rsidR="000C7619">
        <w:t>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821"/>
      </w:tblGrid>
      <w:tr w:rsidR="00A11F8F" w:rsidTr="00831FB1">
        <w:trPr>
          <w:trHeight w:val="727"/>
          <w:jc w:val="center"/>
        </w:trPr>
        <w:tc>
          <w:tcPr>
            <w:tcW w:w="2821" w:type="dxa"/>
            <w:shd w:val="clear" w:color="auto" w:fill="B2A1C7" w:themeFill="accent4" w:themeFillTint="99"/>
          </w:tcPr>
          <w:p w:rsidR="00A11F8F" w:rsidRDefault="00A11F8F" w:rsidP="000C7619">
            <w:pPr>
              <w:spacing w:after="120" w:line="240" w:lineRule="auto"/>
              <w:contextualSpacing/>
            </w:pPr>
          </w:p>
          <w:p w:rsidR="00734765" w:rsidRDefault="00734765" w:rsidP="000C7619">
            <w:pPr>
              <w:spacing w:after="120" w:line="240" w:lineRule="auto"/>
              <w:contextualSpacing/>
            </w:pPr>
            <w:r>
              <w:t xml:space="preserve">                                                         </w:t>
            </w:r>
          </w:p>
          <w:p w:rsidR="00734765" w:rsidRDefault="00734765" w:rsidP="000C7619">
            <w:pPr>
              <w:spacing w:after="120" w:line="240" w:lineRule="auto"/>
              <w:contextualSpacing/>
            </w:pPr>
          </w:p>
          <w:p w:rsidR="00734765" w:rsidRDefault="00734765" w:rsidP="000C7619">
            <w:pPr>
              <w:spacing w:after="120" w:line="240" w:lineRule="auto"/>
              <w:contextualSpacing/>
            </w:pPr>
          </w:p>
        </w:tc>
      </w:tr>
    </w:tbl>
    <w:p w:rsidR="000C7619" w:rsidRDefault="000C7619" w:rsidP="00831FB1">
      <w:pPr>
        <w:spacing w:after="120" w:line="240" w:lineRule="auto"/>
        <w:contextualSpacing/>
        <w:jc w:val="both"/>
      </w:pPr>
    </w:p>
    <w:p w:rsidR="00FF2600" w:rsidRDefault="00831FB1" w:rsidP="00831FB1">
      <w:pPr>
        <w:pStyle w:val="ListParagraph"/>
        <w:numPr>
          <w:ilvl w:val="0"/>
          <w:numId w:val="22"/>
        </w:numPr>
        <w:spacing w:after="120" w:line="240" w:lineRule="auto"/>
        <w:jc w:val="both"/>
      </w:pPr>
      <w:r>
        <w:t>A chemistry teacher has a 25% acid solution and another 40% acid solution. He wants to prepare 400 ml of a final solution at 30%</w:t>
      </w:r>
    </w:p>
    <w:p w:rsidR="00831FB1" w:rsidRDefault="00831FB1" w:rsidP="00831FB1">
      <w:pPr>
        <w:spacing w:after="120" w:line="240" w:lineRule="auto"/>
        <w:contextualSpacing/>
      </w:pPr>
    </w:p>
    <w:p w:rsidR="00831FB1" w:rsidRDefault="00831FB1" w:rsidP="00831FB1">
      <w:pPr>
        <w:spacing w:after="120" w:line="240" w:lineRule="auto"/>
        <w:contextualSpacing/>
        <w:jc w:val="center"/>
      </w:pPr>
      <w:r>
        <w:t>System: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731"/>
      </w:tblGrid>
      <w:tr w:rsidR="00831FB1" w:rsidTr="00984F8C">
        <w:trPr>
          <w:trHeight w:val="712"/>
          <w:jc w:val="center"/>
        </w:trPr>
        <w:tc>
          <w:tcPr>
            <w:tcW w:w="2731" w:type="dxa"/>
            <w:shd w:val="clear" w:color="auto" w:fill="B2A1C7" w:themeFill="accent4" w:themeFillTint="99"/>
          </w:tcPr>
          <w:p w:rsidR="00831FB1" w:rsidRDefault="00831FB1" w:rsidP="00984F8C">
            <w:pPr>
              <w:spacing w:after="120" w:line="240" w:lineRule="auto"/>
              <w:contextualSpacing/>
            </w:pPr>
            <w:bookmarkStart w:id="0" w:name="_GoBack"/>
          </w:p>
          <w:p w:rsidR="00831FB1" w:rsidRDefault="00831FB1" w:rsidP="00984F8C">
            <w:pPr>
              <w:spacing w:after="120" w:line="240" w:lineRule="auto"/>
              <w:contextualSpacing/>
            </w:pPr>
            <w:r>
              <w:t xml:space="preserve">                                                         </w:t>
            </w:r>
          </w:p>
          <w:p w:rsidR="00831FB1" w:rsidRDefault="00831FB1" w:rsidP="00984F8C">
            <w:pPr>
              <w:spacing w:after="120" w:line="240" w:lineRule="auto"/>
              <w:contextualSpacing/>
            </w:pPr>
          </w:p>
          <w:p w:rsidR="00831FB1" w:rsidRDefault="00831FB1" w:rsidP="00984F8C">
            <w:pPr>
              <w:spacing w:after="120" w:line="240" w:lineRule="auto"/>
              <w:contextualSpacing/>
            </w:pPr>
          </w:p>
        </w:tc>
      </w:tr>
      <w:bookmarkEnd w:id="0"/>
    </w:tbl>
    <w:p w:rsidR="00831FB1" w:rsidRDefault="00831FB1" w:rsidP="00831FB1">
      <w:pPr>
        <w:spacing w:after="120" w:line="240" w:lineRule="auto"/>
        <w:contextualSpacing/>
        <w:jc w:val="center"/>
      </w:pPr>
    </w:p>
    <w:p w:rsidR="00831FB1" w:rsidRDefault="00831FB1" w:rsidP="00831FB1">
      <w:pPr>
        <w:spacing w:after="120" w:line="240" w:lineRule="auto"/>
        <w:contextualSpacing/>
        <w:jc w:val="center"/>
      </w:pPr>
    </w:p>
    <w:p w:rsidR="00831FB1" w:rsidRDefault="00831FB1" w:rsidP="00831FB1">
      <w:pPr>
        <w:spacing w:after="120" w:line="240" w:lineRule="auto"/>
        <w:contextualSpacing/>
        <w:jc w:val="center"/>
      </w:pPr>
    </w:p>
    <w:p w:rsidR="00406596" w:rsidRDefault="00406596" w:rsidP="00406596">
      <w:pPr>
        <w:pStyle w:val="ListParagraph"/>
        <w:numPr>
          <w:ilvl w:val="0"/>
          <w:numId w:val="22"/>
        </w:numPr>
        <w:spacing w:after="120" w:line="240" w:lineRule="auto"/>
        <w:jc w:val="center"/>
      </w:pPr>
      <w:r>
        <w:lastRenderedPageBreak/>
        <w:t>The length of a rectangle is 2 cm more than three times its width and the perimeter of the rectangle is 40 cm.</w:t>
      </w:r>
    </w:p>
    <w:p w:rsidR="00831FB1" w:rsidRDefault="00831FB1" w:rsidP="00831FB1">
      <w:pPr>
        <w:spacing w:after="120" w:line="240" w:lineRule="auto"/>
        <w:contextualSpacing/>
        <w:jc w:val="center"/>
      </w:pPr>
    </w:p>
    <w:p w:rsidR="00406596" w:rsidRDefault="00406596" w:rsidP="00406596">
      <w:pPr>
        <w:spacing w:after="120" w:line="240" w:lineRule="auto"/>
        <w:contextualSpacing/>
        <w:jc w:val="center"/>
      </w:pPr>
      <w:r>
        <w:t>System: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731"/>
      </w:tblGrid>
      <w:tr w:rsidR="00406596" w:rsidTr="00984F8C">
        <w:trPr>
          <w:trHeight w:val="712"/>
          <w:jc w:val="center"/>
        </w:trPr>
        <w:tc>
          <w:tcPr>
            <w:tcW w:w="2731" w:type="dxa"/>
            <w:shd w:val="clear" w:color="auto" w:fill="B2A1C7" w:themeFill="accent4" w:themeFillTint="99"/>
          </w:tcPr>
          <w:p w:rsidR="00406596" w:rsidRDefault="00406596" w:rsidP="00984F8C">
            <w:pPr>
              <w:spacing w:after="120" w:line="240" w:lineRule="auto"/>
              <w:contextualSpacing/>
            </w:pPr>
          </w:p>
          <w:p w:rsidR="00406596" w:rsidRDefault="00406596" w:rsidP="00984F8C">
            <w:pPr>
              <w:spacing w:after="120" w:line="240" w:lineRule="auto"/>
              <w:contextualSpacing/>
            </w:pPr>
            <w:r>
              <w:t xml:space="preserve">                                                         </w:t>
            </w:r>
          </w:p>
          <w:p w:rsidR="00406596" w:rsidRDefault="00406596" w:rsidP="00984F8C">
            <w:pPr>
              <w:spacing w:after="120" w:line="240" w:lineRule="auto"/>
              <w:contextualSpacing/>
            </w:pPr>
          </w:p>
          <w:p w:rsidR="00406596" w:rsidRDefault="00406596" w:rsidP="00984F8C">
            <w:pPr>
              <w:spacing w:after="120" w:line="240" w:lineRule="auto"/>
              <w:contextualSpacing/>
            </w:pPr>
          </w:p>
        </w:tc>
      </w:tr>
    </w:tbl>
    <w:p w:rsidR="00831FB1" w:rsidRDefault="00831FB1" w:rsidP="00831FB1">
      <w:pPr>
        <w:spacing w:after="120" w:line="240" w:lineRule="auto"/>
        <w:contextualSpacing/>
        <w:jc w:val="center"/>
      </w:pPr>
    </w:p>
    <w:p w:rsidR="00406596" w:rsidRDefault="00406596" w:rsidP="00831FB1">
      <w:pPr>
        <w:spacing w:after="120" w:line="240" w:lineRule="auto"/>
        <w:contextualSpacing/>
        <w:jc w:val="center"/>
      </w:pPr>
    </w:p>
    <w:p w:rsidR="00406596" w:rsidRDefault="00406596" w:rsidP="00406596">
      <w:pPr>
        <w:spacing w:after="120" w:line="240" w:lineRule="auto"/>
        <w:contextualSpacing/>
        <w:rPr>
          <w:b/>
          <w:color w:val="0070C0"/>
        </w:rPr>
      </w:pPr>
      <w:r w:rsidRPr="00406596">
        <w:rPr>
          <w:b/>
          <w:color w:val="0070C0"/>
        </w:rPr>
        <w:t>SAMPLE PROBLEMS</w:t>
      </w:r>
    </w:p>
    <w:p w:rsidR="00406596" w:rsidRDefault="00406596" w:rsidP="00406596">
      <w:pPr>
        <w:spacing w:after="120" w:line="240" w:lineRule="auto"/>
        <w:contextualSpacing/>
        <w:rPr>
          <w:b/>
          <w:color w:val="0070C0"/>
        </w:rPr>
      </w:pPr>
    </w:p>
    <w:p w:rsidR="00406596" w:rsidRPr="00B84214" w:rsidRDefault="00406596" w:rsidP="00406596">
      <w:pPr>
        <w:spacing w:after="120" w:line="240" w:lineRule="auto"/>
        <w:jc w:val="both"/>
        <w:rPr>
          <w:sz w:val="24"/>
          <w:szCs w:val="24"/>
        </w:rPr>
      </w:pPr>
      <w:r w:rsidRPr="00B84214">
        <w:rPr>
          <w:sz w:val="24"/>
          <w:szCs w:val="24"/>
        </w:rPr>
        <w:t>Solve the following verbal problems involving linear systems:</w:t>
      </w:r>
    </w:p>
    <w:p w:rsidR="00406596" w:rsidRDefault="00406596" w:rsidP="00406596">
      <w:pPr>
        <w:spacing w:after="120" w:line="240" w:lineRule="auto"/>
        <w:contextualSpacing/>
        <w:rPr>
          <w:b/>
          <w:color w:val="0070C0"/>
        </w:rPr>
      </w:pPr>
    </w:p>
    <w:p w:rsidR="00406596" w:rsidRDefault="00406596" w:rsidP="00406596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sum of 3</w:t>
      </w:r>
      <w:r w:rsidRPr="00B84214">
        <w:rPr>
          <w:rFonts w:eastAsiaTheme="minorEastAsia"/>
          <w:sz w:val="24"/>
          <w:szCs w:val="24"/>
        </w:rPr>
        <w:t xml:space="preserve"> times a larger</w:t>
      </w:r>
      <w:r>
        <w:rPr>
          <w:rFonts w:eastAsiaTheme="minorEastAsia"/>
          <w:sz w:val="24"/>
          <w:szCs w:val="24"/>
        </w:rPr>
        <w:t xml:space="preserve"> number and twice a smaller is </w:t>
      </w:r>
      <w:r w:rsidR="00260F8A">
        <w:rPr>
          <w:rFonts w:eastAsiaTheme="minorEastAsia"/>
          <w:sz w:val="24"/>
          <w:szCs w:val="24"/>
        </w:rPr>
        <w:t>2</w:t>
      </w:r>
      <w:r>
        <w:rPr>
          <w:rFonts w:eastAsiaTheme="minorEastAsia"/>
          <w:sz w:val="24"/>
          <w:szCs w:val="24"/>
        </w:rPr>
        <w:t>4. The difference of 2</w:t>
      </w:r>
      <w:r w:rsidRPr="00B84214">
        <w:rPr>
          <w:rFonts w:eastAsiaTheme="minorEastAsia"/>
          <w:sz w:val="24"/>
          <w:szCs w:val="24"/>
        </w:rPr>
        <w:t xml:space="preserve"> times</w:t>
      </w:r>
      <w:r>
        <w:rPr>
          <w:rFonts w:eastAsiaTheme="minorEastAsia"/>
          <w:sz w:val="24"/>
          <w:szCs w:val="24"/>
        </w:rPr>
        <w:t xml:space="preserve"> the larger and the smaller is 5</w:t>
      </w:r>
      <w:r w:rsidRPr="00B84214">
        <w:rPr>
          <w:rFonts w:eastAsiaTheme="minorEastAsia"/>
          <w:sz w:val="24"/>
          <w:szCs w:val="24"/>
        </w:rPr>
        <w:t>. Find the numbers.</w:t>
      </w:r>
    </w:p>
    <w:p w:rsidR="00406596" w:rsidRDefault="00406596" w:rsidP="00406596">
      <w:pPr>
        <w:pStyle w:val="ListParagraph"/>
        <w:rPr>
          <w:rFonts w:eastAsiaTheme="minorEastAsia"/>
          <w:sz w:val="24"/>
          <w:szCs w:val="24"/>
        </w:rPr>
      </w:pPr>
    </w:p>
    <w:p w:rsidR="007A6C64" w:rsidRDefault="007A6C64" w:rsidP="007A6C64">
      <w:pPr>
        <w:spacing w:after="120" w:line="240" w:lineRule="auto"/>
        <w:contextualSpacing/>
        <w:jc w:val="center"/>
      </w:pPr>
    </w:p>
    <w:p w:rsidR="007A6C64" w:rsidRDefault="007A6C64" w:rsidP="007A6C64">
      <w:pPr>
        <w:spacing w:after="120" w:line="240" w:lineRule="auto"/>
        <w:contextualSpacing/>
        <w:jc w:val="center"/>
      </w:pP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7A6C64" w:rsidTr="00984F8C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7A6C64" w:rsidRDefault="007A6C64" w:rsidP="00984F8C">
            <w:pPr>
              <w:spacing w:after="120" w:line="240" w:lineRule="auto"/>
              <w:contextualSpacing/>
              <w:jc w:val="center"/>
            </w:pPr>
          </w:p>
        </w:tc>
      </w:tr>
    </w:tbl>
    <w:p w:rsidR="007A6C64" w:rsidRDefault="007A6C64" w:rsidP="007A6C64">
      <w:pPr>
        <w:spacing w:after="120" w:line="240" w:lineRule="auto"/>
        <w:contextualSpacing/>
        <w:jc w:val="center"/>
      </w:pPr>
    </w:p>
    <w:p w:rsidR="007A6C64" w:rsidRDefault="007A6C64" w:rsidP="007A6C64">
      <w:pPr>
        <w:spacing w:after="120" w:line="240" w:lineRule="auto"/>
        <w:contextualSpacing/>
      </w:pPr>
    </w:p>
    <w:p w:rsidR="007A6C64" w:rsidRDefault="007A6C64" w:rsidP="00406596">
      <w:pPr>
        <w:pStyle w:val="ListParagraph"/>
        <w:rPr>
          <w:rFonts w:eastAsiaTheme="minorEastAsia"/>
          <w:sz w:val="24"/>
          <w:szCs w:val="24"/>
        </w:rPr>
      </w:pPr>
    </w:p>
    <w:p w:rsidR="007A6C64" w:rsidRPr="00B84214" w:rsidRDefault="007A6C64" w:rsidP="00406596">
      <w:pPr>
        <w:pStyle w:val="ListParagraph"/>
        <w:rPr>
          <w:rFonts w:eastAsiaTheme="minorEastAsia"/>
          <w:sz w:val="24"/>
          <w:szCs w:val="24"/>
        </w:rPr>
      </w:pPr>
    </w:p>
    <w:p w:rsidR="00406596" w:rsidRDefault="00260F8A" w:rsidP="00406596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 roll of 30</w:t>
      </w:r>
      <w:r w:rsidR="00406596" w:rsidRPr="00B84214">
        <w:rPr>
          <w:rFonts w:eastAsiaTheme="minorEastAsia"/>
          <w:sz w:val="24"/>
          <w:szCs w:val="24"/>
        </w:rPr>
        <w:t xml:space="preserve"> bills contains only $5 bills and $10 bills. If the value of the roll</w:t>
      </w:r>
      <w:r>
        <w:rPr>
          <w:rFonts w:eastAsiaTheme="minorEastAsia"/>
          <w:sz w:val="24"/>
          <w:szCs w:val="24"/>
        </w:rPr>
        <w:t xml:space="preserve"> is $25</w:t>
      </w:r>
      <w:r w:rsidR="00406596" w:rsidRPr="00B84214">
        <w:rPr>
          <w:rFonts w:eastAsiaTheme="minorEastAsia"/>
          <w:sz w:val="24"/>
          <w:szCs w:val="24"/>
        </w:rPr>
        <w:t>0, then how many of each bill are in the roll?</w:t>
      </w:r>
    </w:p>
    <w:p w:rsidR="00406596" w:rsidRDefault="00406596" w:rsidP="007A6C64">
      <w:pPr>
        <w:spacing w:after="120" w:line="240" w:lineRule="auto"/>
        <w:contextualSpacing/>
      </w:pPr>
    </w:p>
    <w:p w:rsidR="00406596" w:rsidRDefault="00406596" w:rsidP="00831FB1">
      <w:pPr>
        <w:spacing w:after="120" w:line="240" w:lineRule="auto"/>
        <w:contextualSpacing/>
        <w:jc w:val="center"/>
      </w:pPr>
    </w:p>
    <w:p w:rsidR="00406596" w:rsidRDefault="00406596" w:rsidP="00831FB1">
      <w:pPr>
        <w:spacing w:after="120" w:line="240" w:lineRule="auto"/>
        <w:contextualSpacing/>
        <w:jc w:val="center"/>
      </w:pP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Default="00FF2600" w:rsidP="00FF2600">
            <w:pPr>
              <w:spacing w:after="120" w:line="240" w:lineRule="auto"/>
              <w:contextualSpacing/>
              <w:jc w:val="center"/>
            </w:pP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EA7E91" w:rsidRDefault="00EA7E91" w:rsidP="002C167B">
      <w:pPr>
        <w:spacing w:after="120" w:line="240" w:lineRule="auto"/>
        <w:contextualSpacing/>
        <w:jc w:val="center"/>
      </w:pPr>
    </w:p>
    <w:p w:rsidR="00406596" w:rsidRDefault="00406596" w:rsidP="002C167B">
      <w:pPr>
        <w:spacing w:after="120" w:line="240" w:lineRule="auto"/>
        <w:contextualSpacing/>
        <w:jc w:val="center"/>
      </w:pPr>
    </w:p>
    <w:sectPr w:rsidR="00406596" w:rsidSect="009E2788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1E0" w:rsidRDefault="004971E0" w:rsidP="00586C41">
      <w:pPr>
        <w:spacing w:after="0" w:line="240" w:lineRule="auto"/>
      </w:pPr>
      <w:r>
        <w:separator/>
      </w:r>
    </w:p>
  </w:endnote>
  <w:endnote w:type="continuationSeparator" w:id="0">
    <w:p w:rsidR="004971E0" w:rsidRDefault="004971E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AC1CEB" w:rsidP="00AC1CEB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1E0" w:rsidRDefault="004971E0" w:rsidP="00586C41">
      <w:pPr>
        <w:spacing w:after="0" w:line="240" w:lineRule="auto"/>
      </w:pPr>
      <w:r>
        <w:separator/>
      </w:r>
    </w:p>
  </w:footnote>
  <w:footnote w:type="continuationSeparator" w:id="0">
    <w:p w:rsidR="004971E0" w:rsidRDefault="004971E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5613FD">
      <w:rPr>
        <w:rFonts w:ascii="Calibri" w:eastAsia="Calibri" w:hAnsi="Calibri" w:cs="Times New Roman"/>
        <w:b/>
        <w:sz w:val="40"/>
      </w:rPr>
      <w:t>APPLICATIONS OF LINEAR SYSTEMS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C11C7"/>
    <w:multiLevelType w:val="hybridMultilevel"/>
    <w:tmpl w:val="8C9A80C8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510F8"/>
    <w:multiLevelType w:val="hybridMultilevel"/>
    <w:tmpl w:val="380A4D48"/>
    <w:lvl w:ilvl="0" w:tplc="4DB475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C3C06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87714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0E4E75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ED4D33"/>
    <w:multiLevelType w:val="hybridMultilevel"/>
    <w:tmpl w:val="A824F65C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46909"/>
    <w:multiLevelType w:val="hybridMultilevel"/>
    <w:tmpl w:val="7EE0C86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10776"/>
    <w:multiLevelType w:val="hybridMultilevel"/>
    <w:tmpl w:val="F52C1B20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9"/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6"/>
  </w:num>
  <w:num w:numId="10">
    <w:abstractNumId w:val="21"/>
  </w:num>
  <w:num w:numId="11">
    <w:abstractNumId w:val="2"/>
  </w:num>
  <w:num w:numId="12">
    <w:abstractNumId w:val="1"/>
  </w:num>
  <w:num w:numId="13">
    <w:abstractNumId w:val="20"/>
  </w:num>
  <w:num w:numId="14">
    <w:abstractNumId w:val="15"/>
  </w:num>
  <w:num w:numId="15">
    <w:abstractNumId w:val="7"/>
  </w:num>
  <w:num w:numId="16">
    <w:abstractNumId w:val="13"/>
  </w:num>
  <w:num w:numId="17">
    <w:abstractNumId w:val="17"/>
  </w:num>
  <w:num w:numId="18">
    <w:abstractNumId w:val="18"/>
  </w:num>
  <w:num w:numId="19">
    <w:abstractNumId w:val="10"/>
  </w:num>
  <w:num w:numId="20">
    <w:abstractNumId w:val="22"/>
  </w:num>
  <w:num w:numId="21">
    <w:abstractNumId w:val="6"/>
  </w:num>
  <w:num w:numId="22">
    <w:abstractNumId w:val="3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0078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C77C1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0F8A"/>
    <w:rsid w:val="002634CB"/>
    <w:rsid w:val="00265643"/>
    <w:rsid w:val="00265778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7EB"/>
    <w:rsid w:val="00403996"/>
    <w:rsid w:val="00406596"/>
    <w:rsid w:val="00441ACD"/>
    <w:rsid w:val="00450EB8"/>
    <w:rsid w:val="004551DC"/>
    <w:rsid w:val="00457979"/>
    <w:rsid w:val="00466279"/>
    <w:rsid w:val="00472FB8"/>
    <w:rsid w:val="00482E95"/>
    <w:rsid w:val="004971E0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25D1B"/>
    <w:rsid w:val="005266FC"/>
    <w:rsid w:val="00536A30"/>
    <w:rsid w:val="00543EDD"/>
    <w:rsid w:val="00546E6F"/>
    <w:rsid w:val="005613FD"/>
    <w:rsid w:val="0056759C"/>
    <w:rsid w:val="00586576"/>
    <w:rsid w:val="00586C41"/>
    <w:rsid w:val="005941C7"/>
    <w:rsid w:val="005952EF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078A6"/>
    <w:rsid w:val="00716B47"/>
    <w:rsid w:val="00732EA8"/>
    <w:rsid w:val="00734765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A6C64"/>
    <w:rsid w:val="007B0825"/>
    <w:rsid w:val="007C5338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31FB1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B6CD0"/>
    <w:rsid w:val="009D4FE6"/>
    <w:rsid w:val="009D5A87"/>
    <w:rsid w:val="009E089B"/>
    <w:rsid w:val="009E1B8E"/>
    <w:rsid w:val="009E203B"/>
    <w:rsid w:val="009E2788"/>
    <w:rsid w:val="00A01362"/>
    <w:rsid w:val="00A11F8F"/>
    <w:rsid w:val="00A13D68"/>
    <w:rsid w:val="00A41DC4"/>
    <w:rsid w:val="00A46CEB"/>
    <w:rsid w:val="00A5083D"/>
    <w:rsid w:val="00A537CC"/>
    <w:rsid w:val="00A54949"/>
    <w:rsid w:val="00A54FEC"/>
    <w:rsid w:val="00A83726"/>
    <w:rsid w:val="00A85682"/>
    <w:rsid w:val="00A937D5"/>
    <w:rsid w:val="00AA51D6"/>
    <w:rsid w:val="00AA5667"/>
    <w:rsid w:val="00AA689F"/>
    <w:rsid w:val="00AB06E6"/>
    <w:rsid w:val="00AB07F7"/>
    <w:rsid w:val="00AB4755"/>
    <w:rsid w:val="00AC0C95"/>
    <w:rsid w:val="00AC1CEB"/>
    <w:rsid w:val="00AC760E"/>
    <w:rsid w:val="00AD4F2E"/>
    <w:rsid w:val="00AE3FA4"/>
    <w:rsid w:val="00AF7B0B"/>
    <w:rsid w:val="00B061FD"/>
    <w:rsid w:val="00B25116"/>
    <w:rsid w:val="00B26AD6"/>
    <w:rsid w:val="00B27CE2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42EA0"/>
    <w:rsid w:val="00C4380D"/>
    <w:rsid w:val="00C5057F"/>
    <w:rsid w:val="00C57F1A"/>
    <w:rsid w:val="00CA2EA7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D31A1"/>
    <w:rsid w:val="00DF4041"/>
    <w:rsid w:val="00E054C8"/>
    <w:rsid w:val="00E13127"/>
    <w:rsid w:val="00E21352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063A"/>
    <w:rsid w:val="00E836F2"/>
    <w:rsid w:val="00EA7128"/>
    <w:rsid w:val="00EA7E91"/>
    <w:rsid w:val="00EB766E"/>
    <w:rsid w:val="00EC4DE9"/>
    <w:rsid w:val="00EC5CDD"/>
    <w:rsid w:val="00EC760B"/>
    <w:rsid w:val="00EE4775"/>
    <w:rsid w:val="00EF39AA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9D1B9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9</cp:revision>
  <dcterms:created xsi:type="dcterms:W3CDTF">2017-02-03T02:45:00Z</dcterms:created>
  <dcterms:modified xsi:type="dcterms:W3CDTF">2017-02-03T20:31:00Z</dcterms:modified>
</cp:coreProperties>
</file>